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B0" w:rsidRPr="002F73B0" w:rsidRDefault="002F73B0" w:rsidP="002F73B0">
      <w:pPr>
        <w:spacing w:after="160" w:line="240" w:lineRule="auto"/>
        <w:rPr>
          <w:rFonts w:eastAsia="Times New Roman" w:cs="Calibri"/>
          <w:color w:val="000000"/>
          <w:sz w:val="2"/>
          <w:szCs w:val="2"/>
        </w:rPr>
      </w:pP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48"/>
          <w:szCs w:val="48"/>
        </w:rPr>
        <w:t>Tutta un’altra storia.</w:t>
      </w: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36"/>
          <w:szCs w:val="36"/>
        </w:rPr>
        <w:t>Nuove cornici narrative contro la discriminazione e l’odio.</w:t>
      </w:r>
    </w:p>
    <w:p w:rsidR="0059332C" w:rsidRPr="0059332C" w:rsidRDefault="00CC4F0C" w:rsidP="0059332C">
      <w:pPr>
        <w:spacing w:after="16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CAMPAGNA TERRITORIALE DI COMUNICAZIONE</w:t>
      </w:r>
    </w:p>
    <w:p w:rsidR="002F73B0" w:rsidRDefault="002F73B0">
      <w:r w:rsidRPr="002F73B0">
        <w:rPr>
          <w:b/>
        </w:rPr>
        <w:t>Provincia</w:t>
      </w:r>
      <w:r>
        <w:t>: ________________________________</w:t>
      </w:r>
    </w:p>
    <w:p w:rsidR="00334A1E" w:rsidRDefault="00334A1E">
      <w:r w:rsidRPr="00DF414B">
        <w:rPr>
          <w:b/>
        </w:rPr>
        <w:t>Nome della campagna</w:t>
      </w:r>
      <w:r>
        <w:t>: _____________________</w:t>
      </w:r>
      <w:r w:rsidR="00DF414B">
        <w:t>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5"/>
        <w:gridCol w:w="2835"/>
        <w:gridCol w:w="2410"/>
        <w:gridCol w:w="1418"/>
      </w:tblGrid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22EE" w:rsidRDefault="00CC4F0C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Organizzazione referente</w:t>
            </w:r>
          </w:p>
          <w:p w:rsidR="00CC4F0C" w:rsidRPr="00DD22EE" w:rsidRDefault="00CC4F0C" w:rsidP="002F73B0">
            <w:pPr>
              <w:spacing w:after="16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Default="00DE3B5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Denominazione ente</w:t>
            </w:r>
            <w:r w:rsidR="00CC4F0C">
              <w:rPr>
                <w:rFonts w:asciiTheme="minorHAnsi" w:eastAsia="Times New Roman" w:hAnsiTheme="minorHAnsi" w:cstheme="minorHAnsi"/>
              </w:rPr>
              <w:t xml:space="preserve">: </w:t>
            </w:r>
          </w:p>
          <w:p w:rsidR="00CC4F0C" w:rsidRDefault="00CC4F0C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Indirizzo della sede legale: </w:t>
            </w:r>
          </w:p>
          <w:p w:rsidR="00CC4F0C" w:rsidRDefault="00CC4F0C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Legale rappresentante:</w:t>
            </w:r>
          </w:p>
          <w:p w:rsidR="00CC4F0C" w:rsidRPr="00C53185" w:rsidRDefault="00CC4F0C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Nome e contatto </w:t>
            </w:r>
            <w:r w:rsidR="007E7039">
              <w:rPr>
                <w:rFonts w:asciiTheme="minorHAnsi" w:eastAsia="Times New Roman" w:hAnsiTheme="minorHAnsi" w:cstheme="minorHAnsi"/>
              </w:rPr>
              <w:t>della persona di riferimento</w:t>
            </w:r>
            <w:r>
              <w:rPr>
                <w:rFonts w:asciiTheme="minorHAnsi" w:eastAsia="Times New Roman" w:hAnsiTheme="minorHAnsi" w:cstheme="minorHAnsi"/>
              </w:rPr>
              <w:t xml:space="preserve">: </w:t>
            </w:r>
          </w:p>
        </w:tc>
      </w:tr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Default="00CC4F0C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 xml:space="preserve">Organizzazioni partecipanti alla rete </w:t>
            </w:r>
          </w:p>
          <w:p w:rsidR="00CC4F0C" w:rsidRPr="00CC4F0C" w:rsidRDefault="00CC4F0C" w:rsidP="002F73B0">
            <w:pPr>
              <w:spacing w:after="160" w:line="240" w:lineRule="auto"/>
              <w:rPr>
                <w:rFonts w:eastAsia="Times New Roman" w:cs="Calibri"/>
                <w:bCs/>
                <w:color w:val="000000"/>
              </w:rPr>
            </w:pPr>
            <w:r w:rsidRPr="00CC4F0C">
              <w:rPr>
                <w:rFonts w:eastAsia="Times New Roman" w:cs="Calibri"/>
                <w:bCs/>
                <w:color w:val="000000"/>
              </w:rPr>
              <w:t>(lista</w:t>
            </w:r>
            <w:r w:rsidR="007E7039">
              <w:rPr>
                <w:rFonts w:eastAsia="Times New Roman" w:cs="Calibri"/>
                <w:bCs/>
                <w:color w:val="000000"/>
              </w:rPr>
              <w:t xml:space="preserve"> delle dominazioni</w:t>
            </w:r>
            <w:r w:rsidRPr="00CC4F0C">
              <w:rPr>
                <w:rFonts w:eastAsia="Times New Roman" w:cs="Calibri"/>
                <w:bCs/>
                <w:color w:val="000000"/>
              </w:rPr>
              <w:t>)</w:t>
            </w:r>
          </w:p>
          <w:p w:rsidR="00CC4F0C" w:rsidRPr="002F73B0" w:rsidRDefault="00CC4F0C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4F0C" w:rsidRPr="00C53185" w:rsidRDefault="00CC4F0C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651BC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BC" w:rsidRPr="00C53185" w:rsidRDefault="00CC4F0C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Numero indicativo di attivisti/e coinvolti/e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651BC" w:rsidRPr="00C53185" w:rsidRDefault="001651BC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2F73B0" w:rsidRDefault="002F73B0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185">
              <w:rPr>
                <w:rFonts w:eastAsia="Times New Roman" w:cs="Calibri"/>
                <w:b/>
                <w:bCs/>
                <w:color w:val="000000"/>
              </w:rPr>
              <w:t>Tem</w:t>
            </w:r>
            <w:r w:rsidR="00CC4F0C">
              <w:rPr>
                <w:rFonts w:eastAsia="Times New Roman" w:cs="Calibri"/>
                <w:b/>
                <w:bCs/>
                <w:color w:val="000000"/>
              </w:rPr>
              <w:t>a della campagna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Default="002F73B0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Pr="00C53185" w:rsidRDefault="00DE3B5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rPr>
          <w:trHeight w:val="509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2F73B0" w:rsidRDefault="00DE3B59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Obiettivi della Campagna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2F73B0" w:rsidRPr="00C53185" w:rsidRDefault="002F73B0" w:rsidP="00CC4F0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E3B59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3B59" w:rsidRDefault="00DE3B59" w:rsidP="0080474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Periodo di svolgimento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3B59" w:rsidRPr="00C53185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804740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4740" w:rsidRPr="00C53185" w:rsidRDefault="00CC4F0C" w:rsidP="0080474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Target che si intende/intendono raggiungere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04740" w:rsidRDefault="00804740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Pr="00C53185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2F73B0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73B0" w:rsidRPr="00C53185" w:rsidRDefault="00CC4F0C" w:rsidP="002F73B0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F0C">
              <w:rPr>
                <w:rFonts w:eastAsia="Times New Roman" w:cs="Calibri"/>
                <w:b/>
                <w:bCs/>
                <w:color w:val="000000"/>
              </w:rPr>
              <w:lastRenderedPageBreak/>
              <w:t>Messaggio della campagna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C53185" w:rsidRPr="00C53185" w:rsidRDefault="00C53185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157FED" w:rsidRPr="00E2798C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4F0C" w:rsidRDefault="00CC4F0C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Elementi della campagna</w:t>
            </w:r>
          </w:p>
          <w:p w:rsidR="00CC4F0C" w:rsidRPr="00CC4F0C" w:rsidRDefault="00CC4F0C" w:rsidP="002F73B0">
            <w:pPr>
              <w:spacing w:after="160" w:line="240" w:lineRule="auto"/>
              <w:rPr>
                <w:rFonts w:eastAsia="Times New Roman" w:cs="Calibri"/>
                <w:bCs/>
                <w:color w:val="000000"/>
              </w:rPr>
            </w:pPr>
            <w:r w:rsidRPr="00CC4F0C">
              <w:rPr>
                <w:rFonts w:eastAsia="Times New Roman" w:cs="Calibri"/>
                <w:bCs/>
                <w:color w:val="000000"/>
              </w:rPr>
              <w:t>(presenza, immersione, potere)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E3B59" w:rsidRDefault="00E2798C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2798C">
              <w:rPr>
                <w:rFonts w:asciiTheme="minorHAnsi" w:eastAsia="Times New Roman" w:hAnsiTheme="minorHAnsi" w:cstheme="minorHAnsi"/>
              </w:rPr>
              <w:t xml:space="preserve">Es: </w:t>
            </w:r>
          </w:p>
          <w:p w:rsidR="00DE3B59" w:rsidRPr="00DE3B59" w:rsidRDefault="00DE3B59" w:rsidP="00DE3B5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Esempi:</w:t>
            </w:r>
          </w:p>
          <w:p w:rsidR="00DE3B59" w:rsidRDefault="00E2798C" w:rsidP="00DE3B59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</w:rPr>
            </w:pPr>
            <w:proofErr w:type="spellStart"/>
            <w:r w:rsidRPr="00DE3B59">
              <w:rPr>
                <w:rFonts w:eastAsia="Times New Roman" w:cstheme="minorHAnsi"/>
              </w:rPr>
              <w:t>presenza</w:t>
            </w:r>
            <w:proofErr w:type="spellEnd"/>
            <w:r w:rsidRPr="00DE3B59">
              <w:rPr>
                <w:rFonts w:eastAsia="Times New Roman" w:cstheme="minorHAnsi"/>
              </w:rPr>
              <w:t xml:space="preserve"> </w:t>
            </w:r>
            <w:proofErr w:type="spellStart"/>
            <w:r w:rsidRPr="00DE3B59">
              <w:rPr>
                <w:rFonts w:eastAsia="Times New Roman" w:cstheme="minorHAnsi"/>
              </w:rPr>
              <w:t>su</w:t>
            </w:r>
            <w:proofErr w:type="spellEnd"/>
            <w:r w:rsidRPr="00DE3B59">
              <w:rPr>
                <w:rFonts w:eastAsia="Times New Roman" w:cstheme="minorHAnsi"/>
              </w:rPr>
              <w:t xml:space="preserve"> social media </w:t>
            </w:r>
          </w:p>
          <w:p w:rsidR="00DE3B59" w:rsidRDefault="00E2798C" w:rsidP="00DE3B59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</w:rPr>
            </w:pPr>
            <w:proofErr w:type="spellStart"/>
            <w:r w:rsidRPr="00DE3B59">
              <w:rPr>
                <w:rFonts w:eastAsia="Times New Roman" w:cstheme="minorHAnsi"/>
              </w:rPr>
              <w:t>evento</w:t>
            </w:r>
            <w:proofErr w:type="spellEnd"/>
            <w:r w:rsidRPr="00DE3B59">
              <w:rPr>
                <w:rFonts w:eastAsia="Times New Roman" w:cstheme="minorHAnsi"/>
              </w:rPr>
              <w:t xml:space="preserve"> in piazza</w:t>
            </w:r>
          </w:p>
          <w:p w:rsidR="00157FED" w:rsidRPr="00DE3B59" w:rsidRDefault="00E2798C" w:rsidP="00DE3B59">
            <w:pPr>
              <w:pStyle w:val="Paragrafoelenco"/>
              <w:numPr>
                <w:ilvl w:val="0"/>
                <w:numId w:val="6"/>
              </w:numPr>
              <w:rPr>
                <w:rFonts w:eastAsia="Times New Roman" w:cstheme="minorHAnsi"/>
              </w:rPr>
            </w:pPr>
            <w:proofErr w:type="spellStart"/>
            <w:r w:rsidRPr="00DE3B59">
              <w:rPr>
                <w:rFonts w:eastAsia="Times New Roman" w:cstheme="minorHAnsi"/>
              </w:rPr>
              <w:t>produzione</w:t>
            </w:r>
            <w:proofErr w:type="spellEnd"/>
            <w:r w:rsidRPr="00DE3B59">
              <w:rPr>
                <w:rFonts w:eastAsia="Times New Roman" w:cstheme="minorHAnsi"/>
              </w:rPr>
              <w:t xml:space="preserve"> di </w:t>
            </w:r>
            <w:proofErr w:type="spellStart"/>
            <w:r w:rsidRPr="00DE3B59">
              <w:rPr>
                <w:rFonts w:eastAsia="Times New Roman" w:cstheme="minorHAnsi"/>
              </w:rPr>
              <w:t>volantini</w:t>
            </w:r>
            <w:proofErr w:type="spellEnd"/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  <w:p w:rsidR="00DE3B59" w:rsidRPr="00E2798C" w:rsidRDefault="00DE3B5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157FED" w:rsidRPr="002F73B0" w:rsidTr="00780469">
        <w:trPr>
          <w:trHeight w:val="463"/>
        </w:trPr>
        <w:tc>
          <w:tcPr>
            <w:tcW w:w="2825" w:type="dxa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Pr="00CC4F0C" w:rsidRDefault="00D57006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  <w:r w:rsidRPr="007F4F38">
              <w:rPr>
                <w:rFonts w:eastAsia="Times New Roman" w:cs="Calibri"/>
                <w:b/>
                <w:bCs/>
                <w:color w:val="000000"/>
              </w:rPr>
              <w:t xml:space="preserve">Chiavi del </w:t>
            </w:r>
            <w:r w:rsidR="00CC4F0C">
              <w:rPr>
                <w:rFonts w:eastAsia="Times New Roman" w:cs="Calibri"/>
                <w:b/>
                <w:bCs/>
                <w:color w:val="000000"/>
              </w:rPr>
              <w:t>tool</w:t>
            </w:r>
            <w:r w:rsidRPr="007F4F38">
              <w:rPr>
                <w:rFonts w:eastAsia="Times New Roman" w:cs="Calibri"/>
                <w:b/>
                <w:bCs/>
                <w:color w:val="000000"/>
              </w:rPr>
              <w:t xml:space="preserve">kit </w:t>
            </w:r>
            <w:r w:rsidRPr="007F4F38">
              <w:rPr>
                <w:rFonts w:eastAsia="Times New Roman" w:cs="Calibri"/>
                <w:b/>
                <w:bCs/>
                <w:i/>
                <w:color w:val="000000"/>
              </w:rPr>
              <w:t>Narrative change</w:t>
            </w:r>
            <w:r w:rsidR="00CC4F0C">
              <w:rPr>
                <w:rFonts w:eastAsia="Times New Roman" w:cs="Calibri"/>
                <w:b/>
                <w:bCs/>
                <w:i/>
                <w:color w:val="000000"/>
              </w:rPr>
              <w:t xml:space="preserve"> </w:t>
            </w:r>
            <w:r w:rsidR="00CC4F0C">
              <w:rPr>
                <w:rFonts w:eastAsia="Times New Roman" w:cs="Calibri"/>
                <w:b/>
                <w:bCs/>
                <w:color w:val="000000"/>
              </w:rPr>
              <w:t>(</w:t>
            </w:r>
            <w:hyperlink r:id="rId8" w:history="1">
              <w:r w:rsidR="00CC4F0C" w:rsidRPr="00FD350F">
                <w:rPr>
                  <w:rStyle w:val="Collegamentoipertestuale"/>
                  <w:rFonts w:eastAsia="Times New Roman" w:cs="Calibri"/>
                  <w:b/>
                  <w:bCs/>
                </w:rPr>
                <w:t>www.narrativechange.org</w:t>
              </w:r>
            </w:hyperlink>
            <w:r w:rsidR="00CC4F0C">
              <w:rPr>
                <w:rFonts w:eastAsia="Times New Roman" w:cs="Calibri"/>
                <w:b/>
                <w:bCs/>
                <w:color w:val="000000"/>
              </w:rPr>
              <w:t>) adottate dalla Campagna</w:t>
            </w:r>
          </w:p>
        </w:tc>
        <w:tc>
          <w:tcPr>
            <w:tcW w:w="6663" w:type="dxa"/>
            <w:gridSpan w:val="3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57FED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6437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1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161659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2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29033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3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47972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4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92014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0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57006">
              <w:rPr>
                <w:rFonts w:asciiTheme="minorHAnsi" w:eastAsia="Times New Roman" w:hAnsiTheme="minorHAnsi" w:cstheme="minorHAnsi"/>
              </w:rPr>
              <w:t xml:space="preserve"> Chiave 5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5897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4F38">
              <w:rPr>
                <w:rFonts w:asciiTheme="minorHAnsi" w:eastAsia="Times New Roman" w:hAnsiTheme="minorHAnsi" w:cstheme="minorHAnsi"/>
              </w:rPr>
              <w:t xml:space="preserve"> </w:t>
            </w:r>
            <w:r w:rsidR="00D57006">
              <w:rPr>
                <w:rFonts w:asciiTheme="minorHAnsi" w:eastAsia="Times New Roman" w:hAnsiTheme="minorHAnsi" w:cstheme="minorHAnsi"/>
              </w:rPr>
              <w:t>Chiave 6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19619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4F38">
              <w:rPr>
                <w:rFonts w:asciiTheme="minorHAnsi" w:eastAsia="Times New Roman" w:hAnsiTheme="minorHAnsi" w:cstheme="minorHAnsi"/>
              </w:rPr>
              <w:t xml:space="preserve"> </w:t>
            </w:r>
            <w:r w:rsidR="00D57006">
              <w:rPr>
                <w:rFonts w:asciiTheme="minorHAnsi" w:eastAsia="Times New Roman" w:hAnsiTheme="minorHAnsi" w:cstheme="minorHAnsi"/>
              </w:rPr>
              <w:t>Chiave 7</w:t>
            </w:r>
          </w:p>
          <w:p w:rsidR="00D57006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17018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F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F4F38">
              <w:rPr>
                <w:rFonts w:asciiTheme="minorHAnsi" w:eastAsia="Times New Roman" w:hAnsiTheme="minorHAnsi" w:cstheme="minorHAnsi"/>
              </w:rPr>
              <w:t xml:space="preserve"> </w:t>
            </w:r>
            <w:r w:rsidR="00D57006">
              <w:rPr>
                <w:rFonts w:asciiTheme="minorHAnsi" w:eastAsia="Times New Roman" w:hAnsiTheme="minorHAnsi" w:cstheme="minorHAnsi"/>
              </w:rPr>
              <w:t>Chiave</w:t>
            </w:r>
            <w:r w:rsidR="007F4F38">
              <w:rPr>
                <w:rFonts w:asciiTheme="minorHAnsi" w:eastAsia="Times New Roman" w:hAnsiTheme="minorHAnsi" w:cstheme="minorHAnsi"/>
              </w:rPr>
              <w:t xml:space="preserve"> 8</w:t>
            </w:r>
          </w:p>
          <w:p w:rsidR="00CC4F0C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178838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4F0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2062">
              <w:rPr>
                <w:rFonts w:asciiTheme="minorHAnsi" w:eastAsia="Times New Roman" w:hAnsiTheme="minorHAnsi" w:cstheme="minorHAnsi"/>
              </w:rPr>
              <w:t xml:space="preserve"> Chiave 9</w:t>
            </w:r>
          </w:p>
          <w:p w:rsidR="000C2062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665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0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2062">
              <w:rPr>
                <w:rFonts w:asciiTheme="minorHAnsi" w:eastAsia="Times New Roman" w:hAnsiTheme="minorHAnsi" w:cstheme="minorHAnsi"/>
              </w:rPr>
              <w:t xml:space="preserve"> Chiave 10</w:t>
            </w:r>
          </w:p>
          <w:p w:rsidR="000C2062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-101553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0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2062">
              <w:rPr>
                <w:rFonts w:asciiTheme="minorHAnsi" w:eastAsia="Times New Roman" w:hAnsiTheme="minorHAnsi" w:cstheme="minorHAnsi"/>
              </w:rPr>
              <w:t xml:space="preserve"> Chiave 11</w:t>
            </w:r>
          </w:p>
          <w:p w:rsidR="000C2062" w:rsidRPr="00C53185" w:rsidRDefault="002C1DF9" w:rsidP="002F73B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sdt>
              <w:sdtPr>
                <w:rPr>
                  <w:rFonts w:asciiTheme="minorHAnsi" w:eastAsia="Times New Roman" w:hAnsiTheme="minorHAnsi" w:cstheme="minorHAnsi"/>
                </w:rPr>
                <w:id w:val="345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06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C2062">
              <w:rPr>
                <w:rFonts w:asciiTheme="minorHAnsi" w:eastAsia="Times New Roman" w:hAnsiTheme="minorHAnsi" w:cstheme="minorHAnsi"/>
              </w:rPr>
              <w:t xml:space="preserve"> Chiave 12</w:t>
            </w:r>
          </w:p>
        </w:tc>
      </w:tr>
      <w:tr w:rsidR="002F73B0" w:rsidRPr="002F73B0" w:rsidTr="006202B4"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6E77" w:rsidRDefault="00157FED" w:rsidP="002F73B0">
            <w:pPr>
              <w:spacing w:after="160" w:line="240" w:lineRule="auto"/>
              <w:rPr>
                <w:rFonts w:asciiTheme="minorHAnsi" w:eastAsia="Times New Roman" w:hAnsiTheme="minorHAnsi" w:cstheme="minorHAnsi"/>
                <w:i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Breve descrizione del contesto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10 righe)</w:t>
            </w:r>
            <w:r w:rsidR="002D3FBE">
              <w:rPr>
                <w:rFonts w:eastAsia="Times New Roman" w:cs="Calibri"/>
                <w:b/>
                <w:bCs/>
                <w:color w:val="000000"/>
              </w:rPr>
              <w:t xml:space="preserve">.                                                                                         </w:t>
            </w:r>
            <w:r w:rsidR="003C5B0E" w:rsidRPr="003C5B0E">
              <w:rPr>
                <w:rFonts w:asciiTheme="minorHAnsi" w:eastAsia="Times New Roman" w:hAnsiTheme="minorHAnsi" w:cstheme="minorHAnsi"/>
                <w:i/>
              </w:rPr>
              <w:t>Descrivi in maniera concisa il contesto entro il quale sarà realizzat</w:t>
            </w:r>
            <w:r w:rsidR="008E6A58">
              <w:rPr>
                <w:rFonts w:asciiTheme="minorHAnsi" w:eastAsia="Times New Roman" w:hAnsiTheme="minorHAnsi" w:cstheme="minorHAnsi"/>
                <w:i/>
              </w:rPr>
              <w:t>a</w:t>
            </w:r>
            <w:r w:rsidR="003C5B0E" w:rsidRPr="003C5B0E">
              <w:rPr>
                <w:rFonts w:asciiTheme="minorHAnsi" w:eastAsia="Times New Roman" w:hAnsiTheme="minorHAnsi" w:cstheme="minorHAnsi"/>
                <w:i/>
              </w:rPr>
              <w:t xml:space="preserve"> </w:t>
            </w:r>
            <w:r w:rsidR="008E6A58">
              <w:rPr>
                <w:rFonts w:asciiTheme="minorHAnsi" w:eastAsia="Times New Roman" w:hAnsiTheme="minorHAnsi" w:cstheme="minorHAnsi"/>
                <w:i/>
              </w:rPr>
              <w:t>la Campagna</w:t>
            </w:r>
            <w:r w:rsidR="003C5B0E" w:rsidRPr="003C5B0E">
              <w:rPr>
                <w:rFonts w:asciiTheme="minorHAnsi" w:eastAsia="Times New Roman" w:hAnsiTheme="minorHAnsi" w:cstheme="minorHAnsi"/>
                <w:i/>
              </w:rPr>
              <w:t xml:space="preserve">: bisogni </w:t>
            </w:r>
            <w:r w:rsidR="008E6A58">
              <w:rPr>
                <w:rFonts w:asciiTheme="minorHAnsi" w:eastAsia="Times New Roman" w:hAnsiTheme="minorHAnsi" w:cstheme="minorHAnsi"/>
                <w:i/>
              </w:rPr>
              <w:t xml:space="preserve">comunicativi </w:t>
            </w:r>
            <w:r w:rsidR="003C5B0E" w:rsidRPr="003C5B0E">
              <w:rPr>
                <w:rFonts w:asciiTheme="minorHAnsi" w:eastAsia="Times New Roman" w:hAnsiTheme="minorHAnsi" w:cstheme="minorHAnsi"/>
                <w:i/>
              </w:rPr>
              <w:t>del territorio che verranno intercettati, situazione relativa al tema scelto, eventuali esperienze pregresse, etc.</w:t>
            </w:r>
          </w:p>
          <w:p w:rsidR="00DE3B59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DE3B59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DE3B59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DE3B59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DE3B59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DE3B59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DE3B59" w:rsidRPr="002D3FBE" w:rsidRDefault="00DE3B5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  <w:p w:rsidR="003C5B0E" w:rsidRPr="003C5B0E" w:rsidRDefault="003C5B0E" w:rsidP="002F73B0">
            <w:pPr>
              <w:spacing w:after="160" w:line="240" w:lineRule="auto"/>
              <w:rPr>
                <w:rFonts w:asciiTheme="minorHAnsi" w:eastAsia="Times New Roman" w:hAnsiTheme="minorHAnsi" w:cstheme="minorHAnsi"/>
              </w:rPr>
            </w:pPr>
          </w:p>
          <w:p w:rsidR="002F73B0" w:rsidRPr="00157FED" w:rsidRDefault="002F73B0" w:rsidP="00157FED">
            <w:pPr>
              <w:spacing w:after="160" w:line="240" w:lineRule="auto"/>
              <w:rPr>
                <w:rFonts w:asciiTheme="minorHAnsi" w:eastAsia="Times New Roman" w:hAnsiTheme="minorHAnsi" w:cstheme="minorHAnsi"/>
              </w:rPr>
            </w:pPr>
            <w:bookmarkStart w:id="0" w:name="_GoBack"/>
            <w:bookmarkEnd w:id="0"/>
          </w:p>
        </w:tc>
      </w:tr>
      <w:tr w:rsidR="00157FED" w:rsidRPr="002F73B0" w:rsidTr="00DD5C41">
        <w:trPr>
          <w:trHeight w:val="1872"/>
        </w:trPr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4" w:space="0" w:color="ED7D31" w:themeColor="accent2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9332C" w:rsidRDefault="0059332C" w:rsidP="0059332C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lastRenderedPageBreak/>
              <w:t>Descrizione de</w:t>
            </w:r>
            <w:r w:rsidR="008E6A58">
              <w:rPr>
                <w:rFonts w:eastAsia="Times New Roman" w:cs="Calibri"/>
                <w:b/>
                <w:bCs/>
                <w:color w:val="000000"/>
              </w:rPr>
              <w:t>i passi di implementazione della Campagna</w:t>
            </w:r>
            <w:r>
              <w:rPr>
                <w:rFonts w:eastAsia="Times New Roman" w:cs="Calibri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</w:rPr>
              <w:t>max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</w:rPr>
              <w:t xml:space="preserve"> 1 pagina)                          </w:t>
            </w:r>
          </w:p>
          <w:p w:rsidR="0059332C" w:rsidRPr="008E6A58" w:rsidRDefault="0059332C" w:rsidP="0059332C">
            <w:pPr>
              <w:spacing w:after="160" w:line="240" w:lineRule="auto"/>
              <w:jc w:val="both"/>
              <w:rPr>
                <w:rFonts w:eastAsia="Times New Roman" w:cs="Calibri"/>
                <w:b/>
                <w:bCs/>
                <w:color w:val="000000"/>
              </w:rPr>
            </w:pPr>
          </w:p>
          <w:p w:rsidR="0059332C" w:rsidRDefault="0059332C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  <w:p w:rsidR="00DE3B59" w:rsidRPr="004470EA" w:rsidRDefault="00DE3B59" w:rsidP="0059332C">
            <w:pPr>
              <w:spacing w:after="160" w:line="240" w:lineRule="auto"/>
              <w:jc w:val="both"/>
              <w:rPr>
                <w:rFonts w:eastAsia="Times New Roman" w:cs="Calibri"/>
                <w:bCs/>
              </w:rPr>
            </w:pPr>
          </w:p>
        </w:tc>
      </w:tr>
      <w:tr w:rsidR="00780469" w:rsidRPr="002F73B0" w:rsidTr="00780469">
        <w:trPr>
          <w:trHeight w:val="300"/>
        </w:trPr>
        <w:tc>
          <w:tcPr>
            <w:tcW w:w="2825" w:type="dxa"/>
            <w:vMerge w:val="restart"/>
            <w:tcBorders>
              <w:top w:val="single" w:sz="8" w:space="0" w:color="ED7D31"/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0469" w:rsidRPr="00DD5C41" w:rsidRDefault="00780469" w:rsidP="00DD5C4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DD5C41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Beni, servizi e consulenze</w:t>
            </w:r>
          </w:p>
          <w:p w:rsidR="00780469" w:rsidRPr="00DD5C41" w:rsidRDefault="00780469" w:rsidP="00DD5C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D5C41">
              <w:rPr>
                <w:rFonts w:asciiTheme="majorHAnsi" w:eastAsia="Times New Roman" w:hAnsiTheme="majorHAnsi" w:cstheme="majorHAnsi"/>
                <w:i/>
              </w:rPr>
              <w:t>Inserisci nella tabella qui a destra il nome dei beni, servizi o consulenze che serviranno per l’implementazione del</w:t>
            </w:r>
            <w:r w:rsidR="00E2798C">
              <w:rPr>
                <w:rFonts w:asciiTheme="majorHAnsi" w:eastAsia="Times New Roman" w:hAnsiTheme="majorHAnsi" w:cstheme="majorHAnsi"/>
                <w:i/>
              </w:rPr>
              <w:t>la Campagna</w:t>
            </w:r>
            <w:r w:rsidRPr="00DD5C41">
              <w:rPr>
                <w:rFonts w:asciiTheme="majorHAnsi" w:eastAsia="Times New Roman" w:hAnsiTheme="majorHAnsi" w:cstheme="majorHAnsi"/>
                <w:i/>
              </w:rPr>
              <w:t xml:space="preserve">. Se necessario, aggiungi altre righe. Indica anche il </w:t>
            </w:r>
            <w:r>
              <w:rPr>
                <w:rFonts w:asciiTheme="majorHAnsi" w:eastAsia="Times New Roman" w:hAnsiTheme="majorHAnsi" w:cstheme="majorHAnsi"/>
                <w:i/>
              </w:rPr>
              <w:t xml:space="preserve">nome del fornitore o consulente (se noto), il </w:t>
            </w:r>
            <w:r w:rsidRPr="00DD5C41">
              <w:rPr>
                <w:rFonts w:asciiTheme="majorHAnsi" w:eastAsia="Times New Roman" w:hAnsiTheme="majorHAnsi" w:cstheme="majorHAnsi"/>
                <w:i/>
              </w:rPr>
              <w:t>costo stimato e, al fondo, il totale.</w:t>
            </w:r>
          </w:p>
        </w:tc>
        <w:tc>
          <w:tcPr>
            <w:tcW w:w="2835" w:type="dxa"/>
            <w:tcBorders>
              <w:top w:val="single" w:sz="8" w:space="0" w:color="ED7D31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80469" w:rsidRPr="00DD5C41" w:rsidRDefault="00780469" w:rsidP="00780469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D5C4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VOCE</w:t>
            </w:r>
          </w:p>
        </w:tc>
        <w:tc>
          <w:tcPr>
            <w:tcW w:w="2410" w:type="dxa"/>
            <w:tcBorders>
              <w:top w:val="single" w:sz="8" w:space="0" w:color="ED7D3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DD5C41" w:rsidRDefault="00780469" w:rsidP="00780469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NOME FORNITORE O CONSULENTE (se noto)</w:t>
            </w:r>
          </w:p>
        </w:tc>
        <w:tc>
          <w:tcPr>
            <w:tcW w:w="1418" w:type="dxa"/>
            <w:tcBorders>
              <w:top w:val="single" w:sz="8" w:space="0" w:color="ED7D31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DD5C41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D5C4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STIMA DEL COSTO (€)</w:t>
            </w:r>
          </w:p>
        </w:tc>
      </w:tr>
      <w:tr w:rsidR="00780469" w:rsidRPr="002F73B0" w:rsidTr="00780469">
        <w:trPr>
          <w:trHeight w:val="396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5B0F">
              <w:rPr>
                <w:rFonts w:asciiTheme="minorHAnsi" w:eastAsia="Times New Roman" w:hAnsiTheme="minorHAnsi" w:cstheme="minorHAnsi"/>
                <w:sz w:val="20"/>
                <w:szCs w:val="20"/>
              </w:rPr>
              <w:t>Es: bombolette spray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780469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15B0F">
              <w:rPr>
                <w:rFonts w:asciiTheme="minorHAnsi" w:eastAsia="Times New Roman" w:hAnsiTheme="minorHAnsi" w:cstheme="minorHAnsi"/>
                <w:sz w:val="20"/>
                <w:szCs w:val="20"/>
              </w:rPr>
              <w:t>70</w:t>
            </w:r>
          </w:p>
        </w:tc>
      </w:tr>
      <w:tr w:rsidR="00780469" w:rsidRPr="002F73B0" w:rsidTr="00780469">
        <w:trPr>
          <w:trHeight w:val="384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0469" w:rsidRPr="00E15B0F" w:rsidRDefault="00780469" w:rsidP="002F73B0">
            <w:pPr>
              <w:spacing w:after="24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780469" w:rsidRPr="002F73B0" w:rsidTr="00780469">
        <w:trPr>
          <w:trHeight w:val="252"/>
        </w:trPr>
        <w:tc>
          <w:tcPr>
            <w:tcW w:w="2825" w:type="dxa"/>
            <w:vMerge/>
            <w:tcBorders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80469" w:rsidRPr="002F73B0" w:rsidRDefault="00780469" w:rsidP="002F73B0">
            <w:pPr>
              <w:spacing w:after="160" w:line="240" w:lineRule="auto"/>
              <w:rPr>
                <w:rFonts w:eastAsia="Times New Roman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ED7D31"/>
              <w:bottom w:val="single" w:sz="8" w:space="0" w:color="ED7D3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80469" w:rsidRPr="00E15B0F" w:rsidRDefault="00780469" w:rsidP="00780469">
            <w:pPr>
              <w:spacing w:after="24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ED7D31"/>
              <w:right w:val="single" w:sz="4" w:space="0" w:color="auto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righ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E15B0F">
              <w:rPr>
                <w:rFonts w:asciiTheme="minorHAnsi" w:eastAsia="Times New Roman" w:hAnsiTheme="minorHAnsi" w:cstheme="minorHAnsi"/>
                <w:sz w:val="16"/>
                <w:szCs w:val="16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ED7D31"/>
              <w:right w:val="single" w:sz="8" w:space="0" w:color="ED7D31"/>
            </w:tcBorders>
            <w:vAlign w:val="bottom"/>
          </w:tcPr>
          <w:p w:rsidR="00780469" w:rsidRPr="00E15B0F" w:rsidRDefault="00780469" w:rsidP="00E15B0F">
            <w:pPr>
              <w:spacing w:after="24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DD22EE" w:rsidRPr="002F73B0" w:rsidTr="0069548C">
        <w:trPr>
          <w:trHeight w:val="258"/>
        </w:trPr>
        <w:tc>
          <w:tcPr>
            <w:tcW w:w="9488" w:type="dxa"/>
            <w:gridSpan w:val="4"/>
            <w:tcBorders>
              <w:top w:val="single" w:sz="8" w:space="0" w:color="ED7D31"/>
              <w:left w:val="single" w:sz="8" w:space="0" w:color="ED7D31"/>
              <w:bottom w:val="single" w:sz="8" w:space="0" w:color="ED7D31"/>
              <w:right w:val="single" w:sz="8" w:space="0" w:color="ED7D3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C41" w:rsidRPr="00DD5C41" w:rsidRDefault="00DD22EE" w:rsidP="00DD22EE">
            <w:pPr>
              <w:spacing w:after="16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DD22EE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Note</w:t>
            </w:r>
          </w:p>
          <w:p w:rsidR="00DD5C41" w:rsidRPr="00DD5C41" w:rsidRDefault="00DD5C41" w:rsidP="00DD22EE">
            <w:pPr>
              <w:spacing w:after="160" w:line="240" w:lineRule="auto"/>
              <w:rPr>
                <w:rFonts w:asciiTheme="majorHAnsi" w:eastAsia="Times New Roman" w:hAnsiTheme="majorHAnsi" w:cstheme="majorHAnsi"/>
              </w:rPr>
            </w:pPr>
          </w:p>
          <w:p w:rsidR="00DD22EE" w:rsidRPr="00DD22EE" w:rsidRDefault="00DD22EE" w:rsidP="00DD22EE">
            <w:pPr>
              <w:spacing w:after="160" w:line="240" w:lineRule="auto"/>
              <w:rPr>
                <w:rFonts w:asciiTheme="majorHAnsi" w:eastAsia="Times New Roman" w:hAnsiTheme="majorHAnsi" w:cstheme="majorHAnsi"/>
              </w:rPr>
            </w:pPr>
            <w:r w:rsidRPr="00DD5C41">
              <w:rPr>
                <w:rFonts w:asciiTheme="majorHAnsi" w:eastAsia="Times New Roman" w:hAnsiTheme="majorHAnsi" w:cstheme="majorHAnsi"/>
              </w:rPr>
              <w:br/>
            </w:r>
          </w:p>
        </w:tc>
      </w:tr>
    </w:tbl>
    <w:p w:rsidR="00E81AEB" w:rsidRDefault="00E81AEB">
      <w:pPr>
        <w:tabs>
          <w:tab w:val="left" w:pos="3792"/>
        </w:tabs>
      </w:pPr>
      <w:bookmarkStart w:id="1" w:name="_heading=h.gjdgxs" w:colFirst="0" w:colLast="0"/>
      <w:bookmarkEnd w:id="1"/>
    </w:p>
    <w:p w:rsidR="0029059D" w:rsidRDefault="0029059D">
      <w:pPr>
        <w:tabs>
          <w:tab w:val="left" w:pos="3792"/>
        </w:tabs>
      </w:pPr>
    </w:p>
    <w:sectPr w:rsidR="0029059D">
      <w:head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DF9" w:rsidRDefault="002C1DF9">
      <w:pPr>
        <w:spacing w:after="0" w:line="240" w:lineRule="auto"/>
      </w:pPr>
      <w:r>
        <w:separator/>
      </w:r>
    </w:p>
  </w:endnote>
  <w:endnote w:type="continuationSeparator" w:id="0">
    <w:p w:rsidR="002C1DF9" w:rsidRDefault="002C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-1979928</wp:posOffset>
          </wp:positionV>
          <wp:extent cx="6477000" cy="20955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785" t="32983" r="22183" b="35362"/>
                  <a:stretch>
                    <a:fillRect/>
                  </a:stretch>
                </pic:blipFill>
                <pic:spPr>
                  <a:xfrm>
                    <a:off x="0" y="0"/>
                    <a:ext cx="6477000" cy="209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DF9" w:rsidRDefault="002C1DF9">
      <w:pPr>
        <w:spacing w:after="0" w:line="240" w:lineRule="auto"/>
      </w:pPr>
      <w:r>
        <w:separator/>
      </w:r>
    </w:p>
  </w:footnote>
  <w:footnote w:type="continuationSeparator" w:id="0">
    <w:p w:rsidR="002C1DF9" w:rsidRDefault="002C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ge">
            <wp:posOffset>236220</wp:posOffset>
          </wp:positionV>
          <wp:extent cx="1173480" cy="1173480"/>
          <wp:effectExtent l="0" t="0" r="7620" b="762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7F9"/>
    <w:multiLevelType w:val="multilevel"/>
    <w:tmpl w:val="F75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3B1A"/>
    <w:multiLevelType w:val="multilevel"/>
    <w:tmpl w:val="424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0318E"/>
    <w:multiLevelType w:val="multilevel"/>
    <w:tmpl w:val="846E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032F4"/>
    <w:multiLevelType w:val="multilevel"/>
    <w:tmpl w:val="E96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E5ABD"/>
    <w:multiLevelType w:val="hybridMultilevel"/>
    <w:tmpl w:val="1F321C1A"/>
    <w:lvl w:ilvl="0" w:tplc="110EB9E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C0ED0"/>
    <w:multiLevelType w:val="hybridMultilevel"/>
    <w:tmpl w:val="B9A43E96"/>
    <w:lvl w:ilvl="0" w:tplc="ED7666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EB"/>
    <w:rsid w:val="000435F7"/>
    <w:rsid w:val="00052100"/>
    <w:rsid w:val="0009255A"/>
    <w:rsid w:val="000A6EF6"/>
    <w:rsid w:val="000C2062"/>
    <w:rsid w:val="000D763F"/>
    <w:rsid w:val="001403B5"/>
    <w:rsid w:val="00141446"/>
    <w:rsid w:val="00157FED"/>
    <w:rsid w:val="001651BC"/>
    <w:rsid w:val="00286D8B"/>
    <w:rsid w:val="0029059D"/>
    <w:rsid w:val="002C1DF9"/>
    <w:rsid w:val="002C649D"/>
    <w:rsid w:val="002D3FBE"/>
    <w:rsid w:val="002F73B0"/>
    <w:rsid w:val="00334A1E"/>
    <w:rsid w:val="00336F1A"/>
    <w:rsid w:val="003C5B0E"/>
    <w:rsid w:val="00435E06"/>
    <w:rsid w:val="004470EA"/>
    <w:rsid w:val="00476CB7"/>
    <w:rsid w:val="00586ACC"/>
    <w:rsid w:val="0059332C"/>
    <w:rsid w:val="006202B4"/>
    <w:rsid w:val="006E7DB6"/>
    <w:rsid w:val="007716E6"/>
    <w:rsid w:val="00780469"/>
    <w:rsid w:val="007E7039"/>
    <w:rsid w:val="007F4F38"/>
    <w:rsid w:val="00804740"/>
    <w:rsid w:val="0088052D"/>
    <w:rsid w:val="0088650A"/>
    <w:rsid w:val="008E6A58"/>
    <w:rsid w:val="00906C89"/>
    <w:rsid w:val="00A06E77"/>
    <w:rsid w:val="00AA6F92"/>
    <w:rsid w:val="00B42217"/>
    <w:rsid w:val="00C123BC"/>
    <w:rsid w:val="00C53185"/>
    <w:rsid w:val="00CC4F0C"/>
    <w:rsid w:val="00D57006"/>
    <w:rsid w:val="00DD22EE"/>
    <w:rsid w:val="00DD5C41"/>
    <w:rsid w:val="00DE3B59"/>
    <w:rsid w:val="00DF414B"/>
    <w:rsid w:val="00E15B0F"/>
    <w:rsid w:val="00E2798C"/>
    <w:rsid w:val="00E406A4"/>
    <w:rsid w:val="00E81AEB"/>
    <w:rsid w:val="00F97B0F"/>
    <w:rsid w:val="00FA5193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E1CD"/>
  <w15:docId w15:val="{4BA1CFFC-7E43-4E0A-A4F0-04B5A3A9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6EF6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84C7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7F10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10FC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10FC"/>
    <w:rPr>
      <w:sz w:val="24"/>
      <w:szCs w:val="24"/>
      <w:lang w:val="en-GB"/>
    </w:rPr>
  </w:style>
  <w:style w:type="character" w:styleId="Rimandonotaapidipagina">
    <w:name w:val="footnote reference"/>
    <w:basedOn w:val="Carpredefinitoparagrafo"/>
    <w:uiPriority w:val="99"/>
    <w:unhideWhenUsed/>
    <w:rsid w:val="007F10F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F10FC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17D9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641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1F6"/>
  </w:style>
  <w:style w:type="paragraph" w:styleId="Pidipagina">
    <w:name w:val="footer"/>
    <w:basedOn w:val="Normale"/>
    <w:link w:val="Pidipagina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1F6"/>
  </w:style>
  <w:style w:type="paragraph" w:styleId="Nessunaspaziatura">
    <w:name w:val="No Spacing"/>
    <w:uiPriority w:val="1"/>
    <w:qFormat/>
    <w:rsid w:val="002042E9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rsid w:val="00204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rativechang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E5EaHf4PRI+A+R+3BMr/TBy0g==">CgMxLjAyCGguZ2pkZ3hzOAByITFaT0hiQy1qeHNYZjItcWJudlRrXzdxRzVBUUJteENpcA==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Fusca</dc:creator>
  <cp:lastModifiedBy>Davide Giachino</cp:lastModifiedBy>
  <cp:revision>5</cp:revision>
  <dcterms:created xsi:type="dcterms:W3CDTF">2024-07-04T13:27:00Z</dcterms:created>
  <dcterms:modified xsi:type="dcterms:W3CDTF">2024-09-10T09:56:00Z</dcterms:modified>
</cp:coreProperties>
</file>